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E7" w:rsidRDefault="007D36E7" w:rsidP="007D36E7">
      <w:pPr>
        <w:jc w:val="cente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UNITED STATES BANKRUPTCY COURT</w:t>
      </w:r>
    </w:p>
    <w:p w:rsidR="007D36E7" w:rsidRDefault="007D36E7" w:rsidP="007D36E7">
      <w:pPr>
        <w:jc w:val="center"/>
      </w:pPr>
      <w:r>
        <w:t>WESTERN DISTRICT OF KENTUCKY</w:t>
      </w:r>
    </w:p>
    <w:p w:rsidR="007D36E7" w:rsidRDefault="007D36E7" w:rsidP="007D36E7"/>
    <w:tbl>
      <w:tblPr>
        <w:tblW w:w="0" w:type="auto"/>
        <w:tblInd w:w="118" w:type="dxa"/>
        <w:tblLayout w:type="fixed"/>
        <w:tblCellMar>
          <w:left w:w="118" w:type="dxa"/>
          <w:right w:w="118" w:type="dxa"/>
        </w:tblCellMar>
        <w:tblLook w:val="0000"/>
      </w:tblPr>
      <w:tblGrid>
        <w:gridCol w:w="4680"/>
        <w:gridCol w:w="4680"/>
      </w:tblGrid>
      <w:tr w:rsidR="007D36E7">
        <w:tblPrEx>
          <w:tblCellMar>
            <w:top w:w="0" w:type="dxa"/>
            <w:bottom w:w="0" w:type="dxa"/>
          </w:tblCellMar>
        </w:tblPrEx>
        <w:trPr>
          <w:trHeight w:val="1884"/>
        </w:trPr>
        <w:tc>
          <w:tcPr>
            <w:tcW w:w="4680" w:type="dxa"/>
            <w:tcBorders>
              <w:top w:val="single" w:sz="4" w:space="0" w:color="FFFFFF"/>
              <w:left w:val="single" w:sz="4" w:space="0" w:color="FFFFFF"/>
              <w:bottom w:val="single" w:sz="6" w:space="0" w:color="000000"/>
              <w:right w:val="single" w:sz="4" w:space="0" w:color="FFFFFF"/>
            </w:tcBorders>
          </w:tcPr>
          <w:p w:rsidR="007D36E7" w:rsidRDefault="007D36E7">
            <w:pPr>
              <w:ind w:firstLine="2880"/>
              <w:jc w:val="both"/>
            </w:pPr>
          </w:p>
          <w:p w:rsidR="007D36E7" w:rsidRDefault="007D36E7">
            <w:pPr>
              <w:jc w:val="both"/>
            </w:pPr>
            <w:r>
              <w:t>IN RE:</w:t>
            </w:r>
          </w:p>
          <w:p w:rsidR="007D36E7" w:rsidRDefault="007D36E7">
            <w:pPr>
              <w:jc w:val="both"/>
            </w:pPr>
          </w:p>
          <w:p w:rsidR="007D36E7" w:rsidRDefault="007D36E7">
            <w:pPr>
              <w:jc w:val="both"/>
            </w:pPr>
          </w:p>
          <w:p w:rsidR="007D36E7" w:rsidRDefault="007D36E7">
            <w:pPr>
              <w:jc w:val="both"/>
            </w:pPr>
          </w:p>
          <w:p w:rsidR="007D36E7" w:rsidRDefault="007D36E7">
            <w:pPr>
              <w:jc w:val="both"/>
            </w:pPr>
          </w:p>
          <w:p w:rsidR="007D36E7" w:rsidRDefault="007D36E7">
            <w:pPr>
              <w:jc w:val="both"/>
            </w:pPr>
            <w:r>
              <w:t>Debtor(s).</w:t>
            </w:r>
          </w:p>
        </w:tc>
        <w:tc>
          <w:tcPr>
            <w:tcW w:w="4680" w:type="dxa"/>
            <w:tcBorders>
              <w:top w:val="single" w:sz="4" w:space="0" w:color="FFFFFF"/>
              <w:left w:val="single" w:sz="6" w:space="0" w:color="000000"/>
              <w:bottom w:val="nil"/>
              <w:right w:val="single" w:sz="4" w:space="0" w:color="FFFFFF"/>
            </w:tcBorders>
          </w:tcPr>
          <w:p w:rsidR="007D36E7" w:rsidRDefault="007D36E7">
            <w:pPr>
              <w:jc w:val="both"/>
            </w:pPr>
          </w:p>
          <w:p w:rsidR="007D36E7" w:rsidRDefault="007D36E7">
            <w:pPr>
              <w:jc w:val="both"/>
            </w:pPr>
          </w:p>
          <w:p w:rsidR="007D36E7" w:rsidRDefault="007D36E7">
            <w:pPr>
              <w:jc w:val="both"/>
            </w:pPr>
            <w:r>
              <w:t xml:space="preserve">CASE NO:   </w:t>
            </w:r>
          </w:p>
          <w:p w:rsidR="007D36E7" w:rsidRDefault="007D36E7">
            <w:pPr>
              <w:jc w:val="both"/>
            </w:pPr>
          </w:p>
          <w:p w:rsidR="007D36E7" w:rsidRDefault="007D36E7">
            <w:pPr>
              <w:jc w:val="both"/>
            </w:pPr>
            <w:r>
              <w:t>CHAPTER 11</w:t>
            </w:r>
          </w:p>
          <w:p w:rsidR="007D36E7" w:rsidRDefault="007D36E7">
            <w:pPr>
              <w:jc w:val="both"/>
            </w:pPr>
          </w:p>
          <w:p w:rsidR="007D36E7" w:rsidRDefault="007D36E7">
            <w:r>
              <w:t>CERTIFICATION OF PLAN COMPLETION AND REQUEST FOR DISCHARGE</w:t>
            </w:r>
          </w:p>
        </w:tc>
      </w:tr>
    </w:tbl>
    <w:p w:rsidR="007D36E7" w:rsidRDefault="007D36E7" w:rsidP="007D36E7">
      <w:pPr>
        <w:jc w:val="both"/>
      </w:pPr>
      <w:r>
        <w:tab/>
      </w:r>
    </w:p>
    <w:p w:rsidR="007D36E7" w:rsidRDefault="007D36E7" w:rsidP="007D36E7">
      <w:r>
        <w:t>The above-captioned debtor certifies under penalty of perjury that the following are true and correct:</w:t>
      </w:r>
    </w:p>
    <w:p w:rsidR="007D36E7" w:rsidRDefault="007D36E7" w:rsidP="007D36E7"/>
    <w:p w:rsidR="007D36E7" w:rsidRDefault="007D36E7" w:rsidP="007D36E7">
      <w:r>
        <w:t>1)</w:t>
      </w:r>
      <w:r>
        <w:tab/>
        <w:t>All plan payments have been completed and the debtor is entitled to a discharge.</w:t>
      </w:r>
    </w:p>
    <w:p w:rsidR="007D36E7" w:rsidRDefault="007D36E7" w:rsidP="007D36E7"/>
    <w:p w:rsidR="007D36E7" w:rsidRDefault="007D36E7" w:rsidP="007D36E7">
      <w:r>
        <w:t>2)</w:t>
      </w:r>
      <w:r>
        <w:tab/>
        <w:t>Pursuant to 11 U.S.C. § 1129(a</w:t>
      </w:r>
      <w:proofErr w:type="gramStart"/>
      <w:r>
        <w:t>)(</w:t>
      </w:r>
      <w:proofErr w:type="gramEnd"/>
      <w:r>
        <w:t>14), all amounts payable for domestic support obligations</w:t>
      </w:r>
    </w:p>
    <w:p w:rsidR="007D36E7" w:rsidRDefault="007D36E7" w:rsidP="007D36E7">
      <w:pPr>
        <w:ind w:firstLine="720"/>
      </w:pPr>
      <w:proofErr w:type="gramStart"/>
      <w:r>
        <w:t>due</w:t>
      </w:r>
      <w:proofErr w:type="gramEnd"/>
      <w:r>
        <w:t xml:space="preserve"> on or before the date set forth below (including any amounts due before the filing of</w:t>
      </w:r>
    </w:p>
    <w:p w:rsidR="007D36E7" w:rsidRDefault="007D36E7" w:rsidP="007D36E7">
      <w:pPr>
        <w:ind w:firstLine="720"/>
      </w:pPr>
      <w:proofErr w:type="gramStart"/>
      <w:r>
        <w:t>the</w:t>
      </w:r>
      <w:proofErr w:type="gramEnd"/>
      <w:r>
        <w:t xml:space="preserve"> bankruptcy petition to the extent provided for by the plan) have been paid.</w:t>
      </w:r>
    </w:p>
    <w:p w:rsidR="007D36E7" w:rsidRDefault="007D36E7" w:rsidP="007D36E7">
      <w:pPr>
        <w:ind w:left="720" w:hanging="720"/>
      </w:pPr>
    </w:p>
    <w:p w:rsidR="007D36E7" w:rsidRDefault="007D36E7" w:rsidP="007D36E7">
      <w:pPr>
        <w:ind w:left="720" w:hanging="720"/>
      </w:pPr>
      <w:r>
        <w:t>3)</w:t>
      </w:r>
      <w:r>
        <w:tab/>
        <w:t>The provisions of 11 U.S.C. § 522(q</w:t>
      </w:r>
      <w:proofErr w:type="gramStart"/>
      <w:r>
        <w:t>)(</w:t>
      </w:r>
      <w:proofErr w:type="gramEnd"/>
      <w:r>
        <w:t>1) are not applicable to this case under 11 U.S.C. § 1141(d)(5)(C) and there are no proceedings pending against the debtor of the kind described in 11 U.S.C. § 522(q)(1)(A) or  522(q)(1)(B).</w:t>
      </w:r>
    </w:p>
    <w:p w:rsidR="007D36E7" w:rsidRDefault="007D36E7" w:rsidP="007D36E7">
      <w:pPr>
        <w:ind w:left="720" w:hanging="720"/>
      </w:pPr>
    </w:p>
    <w:p w:rsidR="007D36E7" w:rsidRDefault="007D36E7" w:rsidP="007D36E7">
      <w:pPr>
        <w:ind w:left="664"/>
      </w:pPr>
      <w:r>
        <w:t>4)</w:t>
      </w:r>
      <w:r>
        <w:tab/>
        <w:t xml:space="preserve">The debtor has completed an instructional course concerning personal financial management described in Federal Bankruptcy Rule 4004(c)(4) (see also Federal Bankruptcy Rule 1007(b)(7)), and has either previously filed Official Form 23 so certifying with the Court, or such certification and accompanying documents are being filed contemporaneously filed herewith. </w:t>
      </w:r>
    </w:p>
    <w:p w:rsidR="007D36E7" w:rsidRDefault="007D36E7" w:rsidP="007D36E7"/>
    <w:p w:rsidR="007D36E7" w:rsidRDefault="007D36E7" w:rsidP="007D36E7"/>
    <w:p w:rsidR="007D36E7" w:rsidRDefault="007D36E7" w:rsidP="007D36E7">
      <w:r>
        <w:t>The undersigned requests that a discharge be granted in accordance with 11 U.S.C. § 1141(d</w:t>
      </w:r>
      <w:proofErr w:type="gramStart"/>
      <w:r>
        <w:t>)(</w:t>
      </w:r>
      <w:proofErr w:type="gramEnd"/>
      <w:r>
        <w:t>5)(A).</w:t>
      </w:r>
    </w:p>
    <w:p w:rsidR="007D36E7" w:rsidRDefault="007D36E7" w:rsidP="007D36E7"/>
    <w:p w:rsidR="007D36E7" w:rsidRDefault="007D36E7" w:rsidP="007D36E7">
      <w:r>
        <w:t xml:space="preserve">DATE:  </w:t>
      </w:r>
    </w:p>
    <w:p w:rsidR="007D36E7" w:rsidRDefault="007D36E7" w:rsidP="007D36E7"/>
    <w:p w:rsidR="007D36E7" w:rsidRDefault="007D36E7" w:rsidP="007D36E7"/>
    <w:p w:rsidR="007D36E7" w:rsidRDefault="007D36E7" w:rsidP="007D36E7"/>
    <w:p w:rsidR="007D36E7" w:rsidRDefault="007D36E7" w:rsidP="007D36E7">
      <w:pPr>
        <w:spacing w:line="231" w:lineRule="auto"/>
        <w:rPr>
          <w:sz w:val="24"/>
          <w:szCs w:val="24"/>
        </w:rPr>
      </w:pPr>
      <w:r>
        <w:t>Debtor(s)</w:t>
      </w:r>
      <w:r>
        <w:tab/>
      </w:r>
      <w:r>
        <w:tab/>
      </w:r>
      <w:r>
        <w:tab/>
      </w:r>
      <w:r>
        <w:tab/>
      </w:r>
      <w:r>
        <w:tab/>
      </w:r>
      <w:r>
        <w:tab/>
      </w: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7D36E7" w:rsidRDefault="007D36E7" w:rsidP="007D36E7">
      <w:pPr>
        <w:spacing w:line="231" w:lineRule="auto"/>
        <w:jc w:val="both"/>
        <w:rPr>
          <w:sz w:val="24"/>
          <w:szCs w:val="24"/>
        </w:rPr>
      </w:pPr>
    </w:p>
    <w:p w:rsidR="00547E73" w:rsidRDefault="007D36E7" w:rsidP="007D36E7">
      <w:r>
        <w:rPr>
          <w:sz w:val="16"/>
          <w:szCs w:val="16"/>
        </w:rPr>
        <w:t>Local Form S</w:t>
      </w:r>
    </w:p>
    <w:sectPr w:rsidR="00547E73" w:rsidSect="00547E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6E7"/>
    <w:rsid w:val="00547E73"/>
    <w:rsid w:val="007D3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E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Company>U.S. Bankruptcy Court</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tpreston</dc:creator>
  <cp:keywords/>
  <dc:description/>
  <cp:lastModifiedBy>tpreston</cp:lastModifiedBy>
  <cp:revision>1</cp:revision>
  <dcterms:created xsi:type="dcterms:W3CDTF">2012-03-15T16:08:00Z</dcterms:created>
  <dcterms:modified xsi:type="dcterms:W3CDTF">2012-03-15T16:09:00Z</dcterms:modified>
</cp:coreProperties>
</file>