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08" w:rsidRDefault="005A5B08" w:rsidP="005A5B08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UNITED STATES BANKRUPTCY COURT</w:t>
      </w:r>
    </w:p>
    <w:p w:rsidR="005A5B08" w:rsidRDefault="005A5B08" w:rsidP="005A5B08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5A5B08" w:rsidRDefault="005A5B08" w:rsidP="005A5B08">
      <w:pPr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5A5B08" w:rsidRDefault="005A5B08" w:rsidP="005A5B08">
      <w:pPr>
        <w:rPr>
          <w:sz w:val="24"/>
          <w:szCs w:val="24"/>
        </w:rPr>
      </w:pPr>
    </w:p>
    <w:p w:rsidR="005A5B08" w:rsidRDefault="005A5B08" w:rsidP="005A5B08">
      <w:pPr>
        <w:rPr>
          <w:sz w:val="24"/>
          <w:szCs w:val="24"/>
        </w:rPr>
      </w:pPr>
    </w:p>
    <w:p w:rsidR="005A5B08" w:rsidRDefault="005A5B08" w:rsidP="005A5B08">
      <w:pPr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</w:p>
    <w:p w:rsidR="005A5B08" w:rsidRDefault="005A5B08" w:rsidP="005A5B08">
      <w:pPr>
        <w:jc w:val="center"/>
        <w:rPr>
          <w:sz w:val="24"/>
          <w:szCs w:val="24"/>
        </w:rPr>
      </w:pPr>
    </w:p>
    <w:p w:rsidR="005A5B08" w:rsidRDefault="005A5B08" w:rsidP="005A5B0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5A5B08" w:rsidRDefault="005A5B08" w:rsidP="005A5B0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5A5B08" w:rsidRDefault="005A5B08" w:rsidP="005A5B08">
      <w:pPr>
        <w:jc w:val="center"/>
        <w:rPr>
          <w:sz w:val="24"/>
          <w:szCs w:val="24"/>
        </w:rPr>
      </w:pPr>
    </w:p>
    <w:p w:rsidR="005A5B08" w:rsidRDefault="005A5B08" w:rsidP="005A5B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Debtor(s)</w:t>
      </w:r>
      <w:r>
        <w:rPr>
          <w:sz w:val="24"/>
          <w:szCs w:val="24"/>
        </w:rPr>
        <w:tab/>
      </w:r>
    </w:p>
    <w:p w:rsidR="005A5B08" w:rsidRDefault="005A5B08" w:rsidP="005A5B0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</w:p>
    <w:p w:rsidR="005A5B08" w:rsidRDefault="005A5B08" w:rsidP="005A5B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5B08" w:rsidRDefault="005A5B08" w:rsidP="005A5B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5B08" w:rsidRDefault="005A5B08" w:rsidP="005A5B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 TO AVOID LIEN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Debtor, by counsel, hereby moves the Court pursuant to Section 522(f) of the Bankruptcy Code to avoid the lien on the following described property: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spacing w:line="360" w:lineRule="auto"/>
        <w:jc w:val="both"/>
        <w:rPr>
          <w:sz w:val="24"/>
          <w:szCs w:val="24"/>
        </w:rPr>
      </w:pPr>
    </w:p>
    <w:p w:rsidR="005A5B08" w:rsidRDefault="005A5B08" w:rsidP="005A5B08">
      <w:pPr>
        <w:spacing w:line="360" w:lineRule="auto"/>
        <w:jc w:val="both"/>
        <w:rPr>
          <w:sz w:val="24"/>
          <w:szCs w:val="24"/>
        </w:rPr>
      </w:pPr>
    </w:p>
    <w:p w:rsidR="005A5B08" w:rsidRDefault="005A5B08" w:rsidP="005A5B08">
      <w:pPr>
        <w:spacing w:line="360" w:lineRule="auto"/>
        <w:jc w:val="both"/>
        <w:rPr>
          <w:sz w:val="24"/>
          <w:szCs w:val="24"/>
        </w:rPr>
      </w:pPr>
    </w:p>
    <w:p w:rsidR="005A5B08" w:rsidRDefault="005A5B08" w:rsidP="005A5B08">
      <w:pPr>
        <w:spacing w:line="360" w:lineRule="auto"/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In support of said Motion, Debtor states: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pStyle w:val="1"/>
        <w:tabs>
          <w:tab w:val="left" w:pos="720"/>
          <w:tab w:val="left" w:pos="1440"/>
        </w:tabs>
        <w:ind w:left="1440" w:hanging="1440"/>
        <w:jc w:val="both"/>
      </w:pPr>
      <w:r>
        <w:tab/>
        <w:t>1.</w:t>
      </w:r>
      <w:r>
        <w:tab/>
        <w:t xml:space="preserve">                                , a creditor, filed a lien in the Office of the Clerk of </w:t>
      </w:r>
    </w:p>
    <w:p w:rsidR="005A5B08" w:rsidRDefault="005A5B08" w:rsidP="005A5B08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, Book                , Page            .  </w:t>
      </w:r>
      <w:r>
        <w:rPr>
          <w:sz w:val="24"/>
          <w:szCs w:val="24"/>
        </w:rPr>
        <w:tab/>
        <w:t>A copy of the lien is attached.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pStyle w:val="1"/>
        <w:tabs>
          <w:tab w:val="left" w:pos="720"/>
          <w:tab w:val="left" w:pos="1440"/>
        </w:tabs>
        <w:ind w:left="1440" w:hanging="1440"/>
        <w:jc w:val="both"/>
      </w:pPr>
      <w:r>
        <w:tab/>
        <w:t>2.</w:t>
      </w:r>
      <w:r>
        <w:tab/>
        <w:t>The amount of the claim which the lien secures is $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pStyle w:val="1"/>
        <w:tabs>
          <w:tab w:val="left" w:pos="720"/>
          <w:tab w:val="left" w:pos="1440"/>
        </w:tabs>
        <w:ind w:left="1440" w:hanging="1440"/>
        <w:jc w:val="both"/>
      </w:pPr>
      <w:r>
        <w:tab/>
        <w:t>3.</w:t>
      </w:r>
      <w:r>
        <w:tab/>
        <w:t>The above mentioned lien is a                     lien.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pStyle w:val="1"/>
        <w:tabs>
          <w:tab w:val="left" w:pos="720"/>
          <w:tab w:val="left" w:pos="1440"/>
        </w:tabs>
        <w:ind w:left="1440" w:hanging="1440"/>
        <w:jc w:val="both"/>
      </w:pPr>
      <w:r>
        <w:tab/>
        <w:t>4.</w:t>
      </w:r>
      <w:r>
        <w:tab/>
        <w:t>Debtor submits the following information on the value of the property: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A).</w:t>
      </w:r>
      <w:r>
        <w:rPr>
          <w:sz w:val="24"/>
          <w:szCs w:val="24"/>
        </w:rPr>
        <w:tab/>
        <w:t>Fair Market Value: $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B).</w:t>
      </w:r>
      <w:r>
        <w:rPr>
          <w:sz w:val="24"/>
          <w:szCs w:val="24"/>
        </w:rPr>
        <w:tab/>
        <w:t>Value listed in Schedules: $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C).</w:t>
      </w:r>
      <w:r>
        <w:rPr>
          <w:sz w:val="24"/>
          <w:szCs w:val="24"/>
        </w:rPr>
        <w:tab/>
        <w:t>Value according to records of County Property Valuation Administration:</w:t>
      </w: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D).</w:t>
      </w:r>
      <w:r>
        <w:rPr>
          <w:sz w:val="24"/>
          <w:szCs w:val="24"/>
        </w:rPr>
        <w:tab/>
        <w:t>Purchase Price: $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E).</w:t>
      </w:r>
      <w:r>
        <w:rPr>
          <w:sz w:val="24"/>
          <w:szCs w:val="24"/>
        </w:rPr>
        <w:tab/>
        <w:t xml:space="preserve">Date of Purchase:  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F).</w:t>
      </w:r>
      <w:r>
        <w:rPr>
          <w:sz w:val="24"/>
          <w:szCs w:val="24"/>
        </w:rPr>
        <w:tab/>
        <w:t>Appraised Value (if recently appraised): $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G).</w:t>
      </w:r>
      <w:r>
        <w:rPr>
          <w:sz w:val="24"/>
          <w:szCs w:val="24"/>
        </w:rPr>
        <w:tab/>
        <w:t>Senior mortgages or liens on the property: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pStyle w:val="1"/>
        <w:tabs>
          <w:tab w:val="left" w:pos="720"/>
          <w:tab w:val="left" w:pos="1440"/>
        </w:tabs>
        <w:ind w:left="1440" w:hanging="1440"/>
        <w:jc w:val="both"/>
      </w:pPr>
      <w:r>
        <w:tab/>
        <w:t>5.</w:t>
      </w:r>
      <w:r>
        <w:tab/>
        <w:t>The trustee has/has not abandoned the property.</w:t>
      </w:r>
      <w:r>
        <w:tab/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pStyle w:val="1"/>
        <w:tabs>
          <w:tab w:val="left" w:pos="720"/>
          <w:tab w:val="left" w:pos="1440"/>
        </w:tabs>
        <w:ind w:left="1440" w:hanging="1440"/>
        <w:jc w:val="both"/>
      </w:pPr>
      <w:r>
        <w:tab/>
        <w:t>6.</w:t>
      </w:r>
      <w:r>
        <w:tab/>
        <w:t>The debtor does/does not claim an exemption of $                   in said property.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pStyle w:val="1"/>
        <w:tabs>
          <w:tab w:val="left" w:pos="720"/>
          <w:tab w:val="left" w:pos="1440"/>
        </w:tabs>
        <w:ind w:left="1440" w:hanging="1440"/>
        <w:jc w:val="both"/>
      </w:pPr>
      <w:r>
        <w:tab/>
        <w:t>7.</w:t>
      </w:r>
      <w:r>
        <w:tab/>
        <w:t>The lien held by the creditor impairs the exemption of the debtor in the property described in the motion.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WHEREFORE, the debtor moves the Court to order the lien void and for such other relief as may be entitled.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*Any objections to this Motion must be filed within 14 days of the Certificate of Service date below.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Should no objection be received, an Order approving this Motion to Avoid Lien may be entered.</w:t>
      </w: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/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Attorney for Debtor(s)</w:t>
      </w: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/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/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/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Phone Number</w:t>
      </w: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CERTIFICATE OF SERVICE</w:t>
      </w: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I certify that a copy of this Motion was served by first class mail upon, </w:t>
      </w: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u w:val="single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this             day of                , 20          .</w:t>
      </w: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/>
        <w:jc w:val="both"/>
        <w:rPr>
          <w:sz w:val="24"/>
          <w:szCs w:val="24"/>
        </w:rPr>
      </w:pP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Attorney for Debtor(s)</w:t>
      </w: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UNITED STATES BANKRUPTCY COURT</w:t>
      </w: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FOR THE</w:t>
      </w:r>
    </w:p>
    <w:p w:rsidR="005A5B08" w:rsidRDefault="005A5B08" w:rsidP="005A5B08">
      <w:pPr>
        <w:tabs>
          <w:tab w:val="left" w:pos="-1080"/>
          <w:tab w:val="left" w:pos="-720"/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WESTERN DISTRICT OF KENTUCKY</w:t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  <w:t>CASE NO.</w:t>
      </w:r>
      <w:r>
        <w:rPr>
          <w:sz w:val="22"/>
          <w:szCs w:val="22"/>
        </w:rPr>
        <w:tab/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Debtor(s)        </w:t>
      </w:r>
      <w:r>
        <w:rPr>
          <w:sz w:val="22"/>
          <w:szCs w:val="22"/>
        </w:rPr>
        <w:tab/>
        <w:t>)</w:t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 )</w:t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ORDER</w:t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4"/>
          <w:szCs w:val="24"/>
        </w:rPr>
        <w:t>Notice having been given and no objections having been filed to the Motion to Avoid Lien;</w:t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IT IS HEREBY ORDERED that the lien of                                                                       in the </w:t>
      </w:r>
      <w:r w:rsidR="007C2006">
        <w:rPr>
          <w:sz w:val="24"/>
          <w:szCs w:val="24"/>
        </w:rPr>
        <w:t>following described property is</w:t>
      </w:r>
      <w:r>
        <w:rPr>
          <w:sz w:val="24"/>
          <w:szCs w:val="24"/>
        </w:rPr>
        <w:t xml:space="preserve"> AVOIDED.  The                                      County Court Clerk</w:t>
      </w:r>
    </w:p>
    <w:p w:rsidR="005A5B08" w:rsidRP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A5B08">
        <w:rPr>
          <w:sz w:val="24"/>
          <w:szCs w:val="24"/>
        </w:rPr>
        <w:t>shall make a notation indicating that the lien in Lien/Encumbrance Book        , Page               ,</w:t>
      </w:r>
    </w:p>
    <w:p w:rsidR="005A5B08" w:rsidRP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A5B08">
        <w:rPr>
          <w:sz w:val="24"/>
          <w:szCs w:val="24"/>
        </w:rPr>
        <w:t>has been released by this Court Order of the United States Bankruptcy Court for the Western District of Kentucky.</w:t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bookmarkStart w:id="0" w:name="BM_1_"/>
      <w:bookmarkEnd w:id="0"/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DE6E59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Tendered by:</w:t>
      </w:r>
      <w:bookmarkStart w:id="1" w:name="_GoBack"/>
      <w:bookmarkEnd w:id="1"/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5A5B08" w:rsidRDefault="005A5B08" w:rsidP="005A5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7E73" w:rsidRDefault="00547E73"/>
    <w:sectPr w:rsidR="00547E73" w:rsidSect="005A5B08">
      <w:footerReference w:type="default" r:id="rId6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3A" w:rsidRDefault="007C2006">
      <w:r>
        <w:separator/>
      </w:r>
    </w:p>
  </w:endnote>
  <w:endnote w:type="continuationSeparator" w:id="0">
    <w:p w:rsidR="007E7B3A" w:rsidRDefault="007C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12" w:rsidRDefault="00DE6E59">
    <w:pPr>
      <w:rPr>
        <w:sz w:val="24"/>
        <w:szCs w:val="24"/>
      </w:rPr>
    </w:pPr>
  </w:p>
  <w:p w:rsidR="00942E12" w:rsidRDefault="005A5B08">
    <w:pPr>
      <w:rPr>
        <w:sz w:val="16"/>
        <w:szCs w:val="16"/>
      </w:rPr>
    </w:pPr>
    <w:r>
      <w:rPr>
        <w:sz w:val="16"/>
        <w:szCs w:val="16"/>
      </w:rPr>
      <w:t>Local Form 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3A" w:rsidRDefault="007C2006">
      <w:r>
        <w:separator/>
      </w:r>
    </w:p>
  </w:footnote>
  <w:footnote w:type="continuationSeparator" w:id="0">
    <w:p w:rsidR="007E7B3A" w:rsidRDefault="007C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B08"/>
    <w:rsid w:val="00547E73"/>
    <w:rsid w:val="005A5B08"/>
    <w:rsid w:val="007C2006"/>
    <w:rsid w:val="007E7B3A"/>
    <w:rsid w:val="00D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7FA35-9321-48E8-82AE-4A16C8CF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uiPriority w:val="99"/>
    <w:rsid w:val="005A5B08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tpreston</dc:creator>
  <cp:lastModifiedBy>Tina Preston</cp:lastModifiedBy>
  <cp:revision>3</cp:revision>
  <dcterms:created xsi:type="dcterms:W3CDTF">2014-07-15T14:51:00Z</dcterms:created>
  <dcterms:modified xsi:type="dcterms:W3CDTF">2015-08-17T19:14:00Z</dcterms:modified>
</cp:coreProperties>
</file>